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8" w:rsidRDefault="00C50B98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680B73" w:rsidRDefault="00680B73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680B73" w:rsidRDefault="00680B73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B310F5" w:rsidRPr="00B310F5" w:rsidRDefault="00B310F5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             Por medio de la presente, invitamos a Ud. al festejo 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que realizaremos al cumplirse e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 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6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º aniversario de la Feria de Productores Familiares “Manos de la Tierra”, el cual se realizará el día miércoles 2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octubre del corriente en el horario de </w:t>
      </w:r>
      <w:r w:rsidR="005A4C8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9 a 16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hs. en los jardines de la Facultad de Ciencias Agrarias y Forestales de la Universidad Nacional de La Plata (calle 60 y 119).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             El Banco Social surgió en el año 2005 como un proyecto de extensión de la Universidad Nacional de La Plata. Entre sus objetivos defin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ió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importancia de  generar un sistema de apoyo integrado que contribuya a la mejora de la calidad de vida de los productores familiares agropecuarios del Gran La Plata. En este marco, se inauguró en octubre de 2008 la  Feria “Manos de la Tierra”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la Facultad de Agronomía.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C0504D"/>
          <w:sz w:val="24"/>
          <w:szCs w:val="24"/>
          <w:lang w:eastAsia="es-ES"/>
        </w:rPr>
        <w:t> </w:t>
      </w:r>
    </w:p>
    <w:p w:rsidR="00680B73" w:rsidRDefault="00B310F5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               En 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sexto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aniversario de la iniciativa, 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queremos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compartir la felicidad que el logro nos produce 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una jornada en la que 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encontrará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productores de distintas zonas de la ciudad, bandas en vivo, radio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abierta, feria de platos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 mucho más.</w:t>
      </w:r>
      <w:r w:rsidR="00C50B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B310F5" w:rsidRDefault="00C50B98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C50B98" w:rsidRPr="00B310F5" w:rsidRDefault="00C50B98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ab/>
        <w:t xml:space="preserve">      Para seguir caminando juntos, en pos de una mayor visibilización de la Agricultura Familiar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ind w:firstLine="8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Esperamos contar con su presencia.</w:t>
      </w:r>
    </w:p>
    <w:p w:rsidR="00B310F5" w:rsidRPr="00B310F5" w:rsidRDefault="00B310F5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B310F5" w:rsidRDefault="00B310F5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       </w:t>
      </w:r>
      <w:r w:rsidR="00680B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s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aludamos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atte.</w:t>
      </w:r>
    </w:p>
    <w:p w:rsidR="00680B73" w:rsidRDefault="00680B73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680B73" w:rsidRDefault="00680B73" w:rsidP="00B310F5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310F5" w:rsidRDefault="00CF04E0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590675" cy="11334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                                          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1943100" cy="9334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73" w:rsidRDefault="00680B73" w:rsidP="00B310F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:rsidR="00680B73" w:rsidRDefault="00680B73" w:rsidP="00680B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Equipo Promotor</w:t>
      </w:r>
      <w:r w:rsidR="001D5C8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/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Productores-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Feriantes</w:t>
      </w:r>
      <w:r w:rsidRPr="00680B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              </w:t>
      </w:r>
      <w:r w:rsidRPr="00680B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Ing. Agr. Daniel Scatturice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</w:t>
      </w:r>
    </w:p>
    <w:p w:rsidR="00D96703" w:rsidRPr="00FA4ADA" w:rsidRDefault="00680B73" w:rsidP="00FA4A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       Feria </w:t>
      </w:r>
      <w:r w:rsidRPr="00B310F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Manos de la Tierra</w:t>
      </w:r>
      <w:r w:rsidRPr="00680B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                                         </w:t>
      </w:r>
      <w:r w:rsidRPr="00680B7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Decano FCAyF</w:t>
      </w:r>
    </w:p>
    <w:p w:rsidR="00C50B98" w:rsidRDefault="00C50B98" w:rsidP="00FA4ADA"/>
    <w:sectPr w:rsidR="00C50B98" w:rsidSect="00D96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4A" w:rsidRDefault="00041B4A" w:rsidP="00C50B98">
      <w:pPr>
        <w:spacing w:after="0" w:line="240" w:lineRule="auto"/>
      </w:pPr>
      <w:r>
        <w:separator/>
      </w:r>
    </w:p>
  </w:endnote>
  <w:endnote w:type="continuationSeparator" w:id="0">
    <w:p w:rsidR="00041B4A" w:rsidRDefault="00041B4A" w:rsidP="00C5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B6" w:rsidRDefault="00881EB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B6" w:rsidRDefault="00881EB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B6" w:rsidRDefault="00881EB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4A" w:rsidRDefault="00041B4A" w:rsidP="00C50B98">
      <w:pPr>
        <w:spacing w:after="0" w:line="240" w:lineRule="auto"/>
      </w:pPr>
      <w:r>
        <w:separator/>
      </w:r>
    </w:p>
  </w:footnote>
  <w:footnote w:type="continuationSeparator" w:id="0">
    <w:p w:rsidR="00041B4A" w:rsidRDefault="00041B4A" w:rsidP="00C5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B6" w:rsidRDefault="00881EB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98" w:rsidRDefault="00CF04E0" w:rsidP="00C50B98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295400" cy="885825"/>
          <wp:effectExtent l="19050" t="0" r="0" b="0"/>
          <wp:docPr id="1" name="Imagen 1" descr="logoA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B73">
      <w:rPr>
        <w:noProof/>
        <w:lang w:eastAsia="es-ES"/>
      </w:rPr>
      <w:t xml:space="preserve">                                                    </w:t>
    </w:r>
    <w:r w:rsidR="00881EB6">
      <w:rPr>
        <w:noProof/>
        <w:lang w:eastAsia="es-ES"/>
      </w:rPr>
      <w:drawing>
        <wp:inline distT="0" distB="0" distL="0" distR="0">
          <wp:extent cx="1104900" cy="904875"/>
          <wp:effectExtent l="19050" t="0" r="0" b="0"/>
          <wp:docPr id="7" name="4 Imagen" descr="medi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medio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B73">
      <w:rPr>
        <w:noProof/>
        <w:lang w:eastAsia="es-ES"/>
      </w:rPr>
      <w:t xml:space="preserve">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B6" w:rsidRDefault="00881E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310F5"/>
    <w:rsid w:val="00016DA8"/>
    <w:rsid w:val="0002443B"/>
    <w:rsid w:val="00024867"/>
    <w:rsid w:val="000253B5"/>
    <w:rsid w:val="0003035E"/>
    <w:rsid w:val="00033E15"/>
    <w:rsid w:val="00040776"/>
    <w:rsid w:val="00041B4A"/>
    <w:rsid w:val="00042500"/>
    <w:rsid w:val="0004357A"/>
    <w:rsid w:val="00050AFB"/>
    <w:rsid w:val="0006265A"/>
    <w:rsid w:val="00067959"/>
    <w:rsid w:val="000738DE"/>
    <w:rsid w:val="00073BB6"/>
    <w:rsid w:val="000840E8"/>
    <w:rsid w:val="000A3AB7"/>
    <w:rsid w:val="000A61B3"/>
    <w:rsid w:val="000B64D7"/>
    <w:rsid w:val="000C5766"/>
    <w:rsid w:val="000D0308"/>
    <w:rsid w:val="000D4EE6"/>
    <w:rsid w:val="000F38F8"/>
    <w:rsid w:val="00102C1C"/>
    <w:rsid w:val="00103010"/>
    <w:rsid w:val="00104395"/>
    <w:rsid w:val="001144CF"/>
    <w:rsid w:val="00130472"/>
    <w:rsid w:val="00146673"/>
    <w:rsid w:val="00160B7C"/>
    <w:rsid w:val="00180E6B"/>
    <w:rsid w:val="0018540C"/>
    <w:rsid w:val="00186D5B"/>
    <w:rsid w:val="001A1E46"/>
    <w:rsid w:val="001C7A7A"/>
    <w:rsid w:val="001D5C8D"/>
    <w:rsid w:val="001E1089"/>
    <w:rsid w:val="001F0DD9"/>
    <w:rsid w:val="001F4DF3"/>
    <w:rsid w:val="001F5B56"/>
    <w:rsid w:val="001F7A37"/>
    <w:rsid w:val="002037AA"/>
    <w:rsid w:val="00210160"/>
    <w:rsid w:val="00217E49"/>
    <w:rsid w:val="002240BA"/>
    <w:rsid w:val="00226339"/>
    <w:rsid w:val="00230E64"/>
    <w:rsid w:val="00242145"/>
    <w:rsid w:val="0024234A"/>
    <w:rsid w:val="00244C86"/>
    <w:rsid w:val="00245F96"/>
    <w:rsid w:val="0024686D"/>
    <w:rsid w:val="0025501F"/>
    <w:rsid w:val="002604DC"/>
    <w:rsid w:val="00260D9A"/>
    <w:rsid w:val="00262B6C"/>
    <w:rsid w:val="00290367"/>
    <w:rsid w:val="00296840"/>
    <w:rsid w:val="002A3B9C"/>
    <w:rsid w:val="002B2489"/>
    <w:rsid w:val="002B31C6"/>
    <w:rsid w:val="002D1BB7"/>
    <w:rsid w:val="002E1631"/>
    <w:rsid w:val="002F2D82"/>
    <w:rsid w:val="003153D4"/>
    <w:rsid w:val="0032275A"/>
    <w:rsid w:val="00331240"/>
    <w:rsid w:val="003319D7"/>
    <w:rsid w:val="003405C2"/>
    <w:rsid w:val="003605F1"/>
    <w:rsid w:val="00363330"/>
    <w:rsid w:val="003752F1"/>
    <w:rsid w:val="0038254B"/>
    <w:rsid w:val="00390583"/>
    <w:rsid w:val="003A02CD"/>
    <w:rsid w:val="003A7F29"/>
    <w:rsid w:val="003C57F6"/>
    <w:rsid w:val="003D325C"/>
    <w:rsid w:val="003D5135"/>
    <w:rsid w:val="003D68B0"/>
    <w:rsid w:val="003E2335"/>
    <w:rsid w:val="003E73E1"/>
    <w:rsid w:val="0040548E"/>
    <w:rsid w:val="00416AD5"/>
    <w:rsid w:val="00424E93"/>
    <w:rsid w:val="00437551"/>
    <w:rsid w:val="00440224"/>
    <w:rsid w:val="004543A3"/>
    <w:rsid w:val="00456626"/>
    <w:rsid w:val="00456D7F"/>
    <w:rsid w:val="00464EA6"/>
    <w:rsid w:val="004674D6"/>
    <w:rsid w:val="0048052E"/>
    <w:rsid w:val="004820A8"/>
    <w:rsid w:val="00482991"/>
    <w:rsid w:val="004847E7"/>
    <w:rsid w:val="0048780C"/>
    <w:rsid w:val="0049164A"/>
    <w:rsid w:val="004B4466"/>
    <w:rsid w:val="004D5781"/>
    <w:rsid w:val="004D60B8"/>
    <w:rsid w:val="004E33F2"/>
    <w:rsid w:val="004F1EBE"/>
    <w:rsid w:val="00500F00"/>
    <w:rsid w:val="00503BC7"/>
    <w:rsid w:val="00507A21"/>
    <w:rsid w:val="00530E6A"/>
    <w:rsid w:val="00534469"/>
    <w:rsid w:val="0054540B"/>
    <w:rsid w:val="00552BE8"/>
    <w:rsid w:val="00570300"/>
    <w:rsid w:val="00582CEB"/>
    <w:rsid w:val="00591862"/>
    <w:rsid w:val="005940A0"/>
    <w:rsid w:val="00594D65"/>
    <w:rsid w:val="005A4C8F"/>
    <w:rsid w:val="005A6AE2"/>
    <w:rsid w:val="005B54E3"/>
    <w:rsid w:val="005B6E39"/>
    <w:rsid w:val="005C2334"/>
    <w:rsid w:val="005D7DBD"/>
    <w:rsid w:val="005E2A15"/>
    <w:rsid w:val="005E5CA1"/>
    <w:rsid w:val="00627A7D"/>
    <w:rsid w:val="00637971"/>
    <w:rsid w:val="0065375B"/>
    <w:rsid w:val="00666701"/>
    <w:rsid w:val="0068044B"/>
    <w:rsid w:val="00680B73"/>
    <w:rsid w:val="00693DE2"/>
    <w:rsid w:val="00695D72"/>
    <w:rsid w:val="006979B2"/>
    <w:rsid w:val="006A1F39"/>
    <w:rsid w:val="006A2FD2"/>
    <w:rsid w:val="006B490A"/>
    <w:rsid w:val="006C4479"/>
    <w:rsid w:val="006C6FF0"/>
    <w:rsid w:val="006D0239"/>
    <w:rsid w:val="006D1A31"/>
    <w:rsid w:val="006F4252"/>
    <w:rsid w:val="00715250"/>
    <w:rsid w:val="00735E70"/>
    <w:rsid w:val="00740519"/>
    <w:rsid w:val="007406D9"/>
    <w:rsid w:val="0075151A"/>
    <w:rsid w:val="007635C3"/>
    <w:rsid w:val="00766903"/>
    <w:rsid w:val="00775A97"/>
    <w:rsid w:val="007A4952"/>
    <w:rsid w:val="007A7E32"/>
    <w:rsid w:val="007C308F"/>
    <w:rsid w:val="007C30B8"/>
    <w:rsid w:val="007D35D0"/>
    <w:rsid w:val="007E0203"/>
    <w:rsid w:val="007E270C"/>
    <w:rsid w:val="007E5A1C"/>
    <w:rsid w:val="007E6F15"/>
    <w:rsid w:val="007F233B"/>
    <w:rsid w:val="00813022"/>
    <w:rsid w:val="00814E4A"/>
    <w:rsid w:val="00816368"/>
    <w:rsid w:val="00816FE9"/>
    <w:rsid w:val="00826CD9"/>
    <w:rsid w:val="00831EEA"/>
    <w:rsid w:val="008343BE"/>
    <w:rsid w:val="00840115"/>
    <w:rsid w:val="00844BFA"/>
    <w:rsid w:val="00854E6E"/>
    <w:rsid w:val="00871653"/>
    <w:rsid w:val="00881EB6"/>
    <w:rsid w:val="008A7DFD"/>
    <w:rsid w:val="008B49E8"/>
    <w:rsid w:val="008F1B2A"/>
    <w:rsid w:val="008F77CC"/>
    <w:rsid w:val="009079A3"/>
    <w:rsid w:val="00915479"/>
    <w:rsid w:val="0091580A"/>
    <w:rsid w:val="009209F1"/>
    <w:rsid w:val="00922F24"/>
    <w:rsid w:val="00925CD2"/>
    <w:rsid w:val="00930B86"/>
    <w:rsid w:val="009443DF"/>
    <w:rsid w:val="00945FF9"/>
    <w:rsid w:val="0095566C"/>
    <w:rsid w:val="00964AD5"/>
    <w:rsid w:val="00982F89"/>
    <w:rsid w:val="009A55B7"/>
    <w:rsid w:val="009A76CC"/>
    <w:rsid w:val="009D04C9"/>
    <w:rsid w:val="009D6A9D"/>
    <w:rsid w:val="009E3B5C"/>
    <w:rsid w:val="009E5500"/>
    <w:rsid w:val="009F3608"/>
    <w:rsid w:val="00A10F77"/>
    <w:rsid w:val="00A13495"/>
    <w:rsid w:val="00A22325"/>
    <w:rsid w:val="00A24299"/>
    <w:rsid w:val="00A32A47"/>
    <w:rsid w:val="00A40747"/>
    <w:rsid w:val="00A4138E"/>
    <w:rsid w:val="00A533AA"/>
    <w:rsid w:val="00A5564F"/>
    <w:rsid w:val="00A62670"/>
    <w:rsid w:val="00A71785"/>
    <w:rsid w:val="00A73676"/>
    <w:rsid w:val="00A73A22"/>
    <w:rsid w:val="00AA1A1E"/>
    <w:rsid w:val="00AA635F"/>
    <w:rsid w:val="00AC22C8"/>
    <w:rsid w:val="00AC7DB8"/>
    <w:rsid w:val="00AD4B45"/>
    <w:rsid w:val="00AE34E0"/>
    <w:rsid w:val="00AE4076"/>
    <w:rsid w:val="00AF1DBE"/>
    <w:rsid w:val="00B03E2D"/>
    <w:rsid w:val="00B15488"/>
    <w:rsid w:val="00B21259"/>
    <w:rsid w:val="00B308C2"/>
    <w:rsid w:val="00B310F5"/>
    <w:rsid w:val="00B529EE"/>
    <w:rsid w:val="00B75467"/>
    <w:rsid w:val="00B81E2D"/>
    <w:rsid w:val="00BC0EB2"/>
    <w:rsid w:val="00BF65A3"/>
    <w:rsid w:val="00C04DF8"/>
    <w:rsid w:val="00C05CC7"/>
    <w:rsid w:val="00C07DAC"/>
    <w:rsid w:val="00C22FE6"/>
    <w:rsid w:val="00C469D7"/>
    <w:rsid w:val="00C50B98"/>
    <w:rsid w:val="00C57394"/>
    <w:rsid w:val="00C62763"/>
    <w:rsid w:val="00C767BF"/>
    <w:rsid w:val="00C80F99"/>
    <w:rsid w:val="00C93756"/>
    <w:rsid w:val="00C946BC"/>
    <w:rsid w:val="00CA1E70"/>
    <w:rsid w:val="00CA6978"/>
    <w:rsid w:val="00CB0BA4"/>
    <w:rsid w:val="00CC03C4"/>
    <w:rsid w:val="00CE4C21"/>
    <w:rsid w:val="00CF04E0"/>
    <w:rsid w:val="00D20C76"/>
    <w:rsid w:val="00D23806"/>
    <w:rsid w:val="00D25A95"/>
    <w:rsid w:val="00D35859"/>
    <w:rsid w:val="00D63123"/>
    <w:rsid w:val="00D66EFF"/>
    <w:rsid w:val="00D72656"/>
    <w:rsid w:val="00D76053"/>
    <w:rsid w:val="00D76E99"/>
    <w:rsid w:val="00D96703"/>
    <w:rsid w:val="00DA3268"/>
    <w:rsid w:val="00DC42DA"/>
    <w:rsid w:val="00DC513A"/>
    <w:rsid w:val="00DC6F63"/>
    <w:rsid w:val="00DD07E7"/>
    <w:rsid w:val="00DF04D5"/>
    <w:rsid w:val="00E02D82"/>
    <w:rsid w:val="00E1337D"/>
    <w:rsid w:val="00E20085"/>
    <w:rsid w:val="00E22CF0"/>
    <w:rsid w:val="00E22E6D"/>
    <w:rsid w:val="00E32507"/>
    <w:rsid w:val="00E40234"/>
    <w:rsid w:val="00E622D2"/>
    <w:rsid w:val="00E75E3A"/>
    <w:rsid w:val="00E75E87"/>
    <w:rsid w:val="00E84AA3"/>
    <w:rsid w:val="00EB4812"/>
    <w:rsid w:val="00EB5C54"/>
    <w:rsid w:val="00EB7747"/>
    <w:rsid w:val="00EC05C1"/>
    <w:rsid w:val="00EC7BAC"/>
    <w:rsid w:val="00ED585E"/>
    <w:rsid w:val="00EF29E3"/>
    <w:rsid w:val="00EF6165"/>
    <w:rsid w:val="00F04EBC"/>
    <w:rsid w:val="00F15980"/>
    <w:rsid w:val="00F22940"/>
    <w:rsid w:val="00F22ED6"/>
    <w:rsid w:val="00F35139"/>
    <w:rsid w:val="00F46EAC"/>
    <w:rsid w:val="00F569C2"/>
    <w:rsid w:val="00F6431A"/>
    <w:rsid w:val="00F70F68"/>
    <w:rsid w:val="00F73A07"/>
    <w:rsid w:val="00F82C69"/>
    <w:rsid w:val="00F8404F"/>
    <w:rsid w:val="00F92FF8"/>
    <w:rsid w:val="00FA3190"/>
    <w:rsid w:val="00FA328A"/>
    <w:rsid w:val="00FA4ADA"/>
    <w:rsid w:val="00FB5F70"/>
    <w:rsid w:val="00FC6BB3"/>
    <w:rsid w:val="00FD7D6F"/>
    <w:rsid w:val="00FE3279"/>
    <w:rsid w:val="00FF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0B98"/>
  </w:style>
  <w:style w:type="paragraph" w:styleId="Piedepgina">
    <w:name w:val="footer"/>
    <w:basedOn w:val="Normal"/>
    <w:link w:val="PiedepginaCar"/>
    <w:uiPriority w:val="99"/>
    <w:semiHidden/>
    <w:unhideWhenUsed/>
    <w:rsid w:val="00C5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50B98"/>
  </w:style>
  <w:style w:type="paragraph" w:styleId="Textodeglobo">
    <w:name w:val="Balloon Text"/>
    <w:basedOn w:val="Normal"/>
    <w:link w:val="TextodegloboCar"/>
    <w:uiPriority w:val="99"/>
    <w:semiHidden/>
    <w:unhideWhenUsed/>
    <w:rsid w:val="00FA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A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decanato</cp:lastModifiedBy>
  <cp:revision>2</cp:revision>
  <cp:lastPrinted>2014-10-17T05:18:00Z</cp:lastPrinted>
  <dcterms:created xsi:type="dcterms:W3CDTF">2014-10-21T19:38:00Z</dcterms:created>
  <dcterms:modified xsi:type="dcterms:W3CDTF">2014-10-21T19:38:00Z</dcterms:modified>
</cp:coreProperties>
</file>