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right="-119" w:hanging="29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«Todo está por hacer en la escuela actual. Ante todo, la educación propiamente dicha: (...) la formación del ser moral, individuo activo, lleno de iniciativa, emprendedor, valiente (...); y al mismo tiempo sociable, igualitario (...) y capaz de sentir su unidad con todos los hombres del universo entero.»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Piotr Kropotkin. Carta al creador de la Escuela Moderna Francisco Ferrer i Guardia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Somos un grupo de estudiantes hermanados por el Encuentro Nacional de Estudiantes de Astronomía.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Somos un grupo de jóvenes hermanados por el dolor de nuestra sociedad argentina, que sigue sufriendo desapariciones en democracia.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Somos un grupo de personas hermanadas por la lucha de 43 madres, 43 padres, más de 43 hermanos y muchos, muchos más que 43 latinoamericanos.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El 26 de septiembre del corriente año, </w:t>
      </w:r>
      <w:r w:rsidRPr="00000000" w:rsidR="00000000" w:rsidDel="00000000">
        <w:rPr>
          <w:rtl w:val="0"/>
        </w:rPr>
        <w:t xml:space="preserve">un grupo de estudiantes de </w:t>
      </w: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la Escuela Normal Rural Raúl Isidro Burgos</w:t>
      </w: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 </w:t>
      </w:r>
      <w:r w:rsidRPr="00000000" w:rsidR="00000000" w:rsidDel="00000000">
        <w:rPr>
          <w:rtl w:val="0"/>
        </w:rPr>
        <w:t xml:space="preserve">de Ayotzinapa, perteneciente a un poblado rural de Guerrero, se apoderó de varios autobuses para viajar a Iguala </w:t>
      </w:r>
      <w:r w:rsidRPr="00000000" w:rsidR="00000000" w:rsidDel="00000000">
        <w:rPr>
          <w:rtl w:val="0"/>
        </w:rPr>
        <w:t xml:space="preserve">a una protesta. ¿Sus reclamos? Mejoras en las instalaciones y más subvención del Estado. </w:t>
      </w:r>
      <w:r w:rsidRPr="00000000" w:rsidR="00000000" w:rsidDel="00000000">
        <w:rPr>
          <w:rtl w:val="0"/>
        </w:rPr>
        <w:t xml:space="preserve">En el camino, policías, presuntamente al servicio del cartel de los Guerreros Unidos, llevaron a cabo una serie de ataques a dichos autobuses, dejando un saldo de 6 estudiantes muertos y 17 heridos en el municipio de Iguala. </w:t>
      </w:r>
      <w:r w:rsidRPr="00000000" w:rsidR="00000000" w:rsidDel="00000000">
        <w:rPr>
          <w:rtl w:val="0"/>
        </w:rPr>
        <w:t xml:space="preserve">Los estudiantes que regresaron a sus clases notaron que faltaban algunos de sus compañeros: Marcial, Luis, Miguel, Abel, y contando. En total 43 estudiantes no volvieron de la movilización.</w:t>
      </w: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 </w:t>
        <w:br w:type="textWrapping"/>
      </w:r>
      <w:r w:rsidRPr="00000000" w:rsidR="00000000" w:rsidDel="00000000">
        <w:rPr>
          <w:b w:val="1"/>
          <w:rtl w:val="0"/>
        </w:rPr>
        <w:t xml:space="preserve">La lucha normalista</w:t>
      </w:r>
      <w:r w:rsidRPr="00000000" w:rsidR="00000000" w:rsidDel="00000000">
        <w:rPr>
          <w:rtl w:val="0"/>
        </w:rPr>
        <w:t xml:space="preserve"> está colmada de deseos de transformación y superación, una comunidad estudiantil que en general proviene de familias rurales con muy escasos recursos económicos. Ésta es una lucha de esos estudiantes que siempre han sido los menos visibles a menos que, como ahora, la tragedia los marque o la perversa maquinaria mediática los linche. Y ahí está la respuesta por parte de la autoridad: primero ignorarlos, después secuestrarlos y desaparecerlos, para después acaso ultimarlos. Nada nuevo para estos jóvenes, de lugares donde ya existían antecedentes similares pero que, en aquel entonces, la indiferencia oficial y de la sociedad en general permitió que reinaran la impunidad y el crimen organizado.</w:t>
        <w:br w:type="textWrapping"/>
        <w:br w:type="textWrapping"/>
      </w:r>
      <w:r w:rsidRPr="00000000" w:rsidR="00000000" w:rsidDel="00000000">
        <w:rPr>
          <w:b w:val="1"/>
          <w:rtl w:val="0"/>
        </w:rPr>
        <w:t xml:space="preserve">¿Qué está pasando ahora? </w:t>
      </w:r>
      <w:r w:rsidRPr="00000000" w:rsidR="00000000" w:rsidDel="00000000">
        <w:rPr>
          <w:rtl w:val="0"/>
        </w:rPr>
        <w:br w:type="textWrapping"/>
        <w:t xml:space="preserve">Unas 30 personas permanecen detenidas por este caso. Según el procurador de Guerrero, dos de ellos</w:t>
      </w:r>
      <w:r w:rsidRPr="00000000" w:rsidR="00000000" w:rsidDel="00000000">
        <w:rPr>
          <w:rtl w:val="0"/>
        </w:rPr>
        <w:t xml:space="preserve">, sicarios, </w:t>
      </w:r>
      <w:r w:rsidRPr="00000000" w:rsidR="00000000" w:rsidDel="00000000">
        <w:rPr>
          <w:rtl w:val="0"/>
        </w:rPr>
        <w:t xml:space="preserve">confesaron que, junto a policías de Iguala, </w:t>
      </w:r>
      <w:r w:rsidRPr="00000000" w:rsidR="00000000" w:rsidDel="00000000">
        <w:rPr>
          <w:rtl w:val="0"/>
        </w:rPr>
        <w:t xml:space="preserve">asesinaron</w:t>
      </w:r>
      <w:r w:rsidRPr="00000000" w:rsidR="00000000" w:rsidDel="00000000">
        <w:rPr>
          <w:rtl w:val="0"/>
        </w:rPr>
        <w:t xml:space="preserve"> a 17 de los 43 normalistas desaparecidos.</w:t>
        <w:br w:type="textWrapping"/>
        <w:t xml:space="preserve">Personal del Ejército Mexicano, la Policía Federal y la Policía Ministerial de Guerrero encontraron varias fosas clandestinas en la colonia Las Parotas rumbo al punto conocido como Pueblo Viejo. En su interior se encontraron 28 cadáveres calcinados.</w:t>
        <w:br w:type="textWrapping"/>
        <w:t xml:space="preserve">Por otra parte, apareció una narcomanta el lunes por la mañana y se cree que pertenece al cártel de los Guerreros Unidos. En este mensaje advierten que si no liberan a los 22 oficiales de la policía de Iguala, el cártel va a revelar los nombres de los políticos involucrados en sus operaciones. </w:t>
        <w:br w:type="textWrapping"/>
        <w:t xml:space="preserve">Actualmente la Fiscalía de Guerrero giró una orden de presentación en contra José Luis Abarca Velázquez, alcalde con licencia de Iguala, quien </w:t>
      </w:r>
      <w:r w:rsidRPr="00000000" w:rsidR="00000000" w:rsidDel="00000000">
        <w:rPr>
          <w:rtl w:val="0"/>
        </w:rPr>
        <w:t xml:space="preserve">permanece</w:t>
      </w:r>
      <w:r w:rsidRPr="00000000" w:rsidR="00000000" w:rsidDel="00000000">
        <w:rPr>
          <w:rtl w:val="0"/>
        </w:rPr>
        <w:t xml:space="preserve"> prófugo tras el secuestro y homicidio de los normalistas de Ayotzinapa, y del secretario de Seguridad Pública, Felipe Flores.</w:t>
      </w:r>
      <w:r w:rsidRPr="00000000" w:rsidR="00000000" w:rsidDel="00000000">
        <w:rPr>
          <w:rtl w:val="0"/>
        </w:rPr>
        <w:t xml:space="preserve"> Se desconoce el paradero de ambos.</w:t>
      </w:r>
      <w:r w:rsidRPr="00000000" w:rsidR="00000000" w:rsidDel="00000000">
        <w:rPr>
          <w:rtl w:val="0"/>
        </w:rPr>
        <w:br w:type="textWrapping"/>
        <w:br w:type="textWrapping"/>
      </w:r>
      <w:r w:rsidRPr="00000000" w:rsidR="00000000" w:rsidDel="00000000">
        <w:rPr>
          <w:b w:val="1"/>
          <w:rtl w:val="0"/>
        </w:rPr>
        <w:t xml:space="preserve">Mientras</w:t>
      </w:r>
      <w:r w:rsidRPr="00000000" w:rsidR="00000000" w:rsidDel="00000000">
        <w:rPr>
          <w:rtl w:val="0"/>
        </w:rPr>
        <w:t xml:space="preserve">, compañeros se levantan a protestar, con paros y manifestaciones. Varios centros educativos se sumaron a un paro de dos días, como tres campus de la Universidad Autónoma Metropolitana (UAM), diversas facultades de la UNAM, escuelas preparatorias y la Universidad Iberoamericana.</w:t>
        <w:br w:type="textWrapping"/>
        <w:t xml:space="preserve">Unos 500 maestros armados con piedras, palos y tubos metálicos se enfrentaron a policías en el estado de Guerrero durante una protesta para exigir la localización de los desaparecidos. </w:t>
        <w:br w:type="textWrapping"/>
        <w:t xml:space="preserve">Docentes de la Coordinadora Estatal de Trabajadores de la Educación en Guerrero (CETEG) se trasladaron a Chilpancingo, capital estatal, para manifestarse frente al Parlamento local. Los maestros chocaron allí con unos 150 policías antimotines que se encontraban  resguardando el lugar, quienes los repelieron con extintores de fuego.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br w:type="textWrapping"/>
        <w:t xml:space="preserve">Apoyamos la lucha de los estudiantes de Ayotzinapa y sus demandas, y a todos los que luchan día a día contra la corrupción y la violencia por parte de los gobiernos, que lejos de estar dispuestos a responder a los reclamos y cumplir con sus responsabilidades para con la educación del pueblo, sistemáticamente reprimen e intentan "barrer" a quienes se levantan a pelear por sus derechos.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br w:type="textWrapping"/>
        <w:t xml:space="preserve">Nuestro abrazo para los familiares de los 43 desaparecidos, que no han de bajar los brazos.  </w:t>
        <w:br w:type="textWrapping"/>
        <w:br w:type="textWrapping"/>
        <w:br w:type="textWrapping"/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lucha normalista.docx</dc:title>
</cp:coreProperties>
</file>